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E52" w:rsidRDefault="00734E52" w:rsidP="00734E5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734E52">
        <w:rPr>
          <w:b/>
          <w:iCs/>
          <w:color w:val="548DD4" w:themeColor="text2" w:themeTint="99"/>
          <w:sz w:val="40"/>
          <w:u w:val="single"/>
        </w:rPr>
        <w:t>Trigonometry X NCERT</w:t>
      </w:r>
    </w:p>
    <w:p w:rsidR="00734E52" w:rsidRPr="00734E52" w:rsidRDefault="00734E52" w:rsidP="00734E52">
      <w:pPr>
        <w:pStyle w:val="NormalWeb"/>
        <w:spacing w:before="0" w:beforeAutospacing="0" w:afterAutospacing="0"/>
        <w:rPr>
          <w:b/>
          <w:iCs/>
          <w:color w:val="548DD4" w:themeColor="text2" w:themeTint="99"/>
          <w:sz w:val="40"/>
          <w:u w:val="single"/>
        </w:rPr>
      </w:pPr>
    </w:p>
    <w:p w:rsidR="00C056C4" w:rsidRDefault="00734E52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056C4">
        <w:rPr>
          <w:color w:val="000000" w:themeColor="text1"/>
        </w:rPr>
        <w:t>Consider</w:t>
      </w:r>
      <w:r w:rsidR="00C056C4" w:rsidRPr="00C056C4">
        <w:rPr>
          <w:color w:val="000000" w:themeColor="text1"/>
        </w:rPr>
        <w:t xml:space="preserve"> </w:t>
      </w:r>
      <w:r w:rsidR="00C056C4">
        <w:rPr>
          <w:noProof/>
          <w:color w:val="000000" w:themeColor="text1"/>
        </w:rPr>
      </w:r>
      <w:r w:rsidR="00C056C4"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11.6pt;height:8.8pt;mso-position-horizontal-relative:char;mso-position-vertical-relative:line">
            <w10:wrap type="none"/>
            <w10:anchorlock/>
          </v:shape>
        </w:pict>
      </w:r>
      <w:r w:rsidRPr="00C056C4">
        <w:rPr>
          <w:color w:val="000000" w:themeColor="text1"/>
        </w:rPr>
        <w:t xml:space="preserve"> ACB, right angled at </w:t>
      </w:r>
      <w:proofErr w:type="spellStart"/>
      <w:r w:rsidR="00C056C4" w:rsidRPr="00C056C4">
        <w:rPr>
          <w:color w:val="000000" w:themeColor="text1"/>
        </w:rPr>
        <w:t>C,</w:t>
      </w:r>
      <w:r w:rsidRPr="00C056C4">
        <w:rPr>
          <w:color w:val="000000" w:themeColor="text1"/>
        </w:rPr>
        <w:t>in</w:t>
      </w:r>
      <w:proofErr w:type="spellEnd"/>
      <w:r w:rsidRPr="00C056C4">
        <w:rPr>
          <w:color w:val="000000" w:themeColor="text1"/>
        </w:rPr>
        <w:t xml:space="preserve"> which AB= 29 units</w:t>
      </w:r>
      <w:r w:rsidR="00C056C4" w:rsidRPr="00C056C4">
        <w:rPr>
          <w:color w:val="000000" w:themeColor="text1"/>
        </w:rPr>
        <w:t>,</w:t>
      </w:r>
      <w:r w:rsidRPr="00C056C4">
        <w:rPr>
          <w:color w:val="000000" w:themeColor="text1"/>
        </w:rPr>
        <w:t xml:space="preserve"> </w:t>
      </w:r>
      <w:r w:rsidR="00C056C4" w:rsidRPr="00C056C4">
        <w:rPr>
          <w:color w:val="000000" w:themeColor="text1"/>
        </w:rPr>
        <w:t>BC</w:t>
      </w:r>
      <w:r w:rsidRPr="00C056C4">
        <w:rPr>
          <w:color w:val="000000" w:themeColor="text1"/>
        </w:rPr>
        <w:t xml:space="preserve"> </w:t>
      </w:r>
      <w:r w:rsidR="00C056C4" w:rsidRPr="00C056C4">
        <w:rPr>
          <w:color w:val="000000" w:themeColor="text1"/>
        </w:rPr>
        <w:t>21 uni</w:t>
      </w:r>
      <w:r w:rsidRPr="00C056C4">
        <w:rPr>
          <w:color w:val="000000" w:themeColor="text1"/>
        </w:rPr>
        <w:t xml:space="preserve">ts and </w:t>
      </w:r>
      <w:r w:rsidR="00C056C4">
        <w:rPr>
          <w:noProof/>
          <w:color w:val="000000" w:themeColor="text1"/>
        </w:rPr>
      </w:r>
      <w:r w:rsidR="00C056C4">
        <w:rPr>
          <w:color w:val="000000" w:themeColor="text1"/>
        </w:rPr>
        <w:pict>
          <v:group id="_x0000_s1034" style="width:8.4pt;height:8.65pt;mso-position-horizontal-relative:char;mso-position-vertical-relative:line" coordorigin="3328,8059" coordsize="304,349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5" type="#_x0000_t32" style="position:absolute;left:3328;top:8059;width:168;height:349;flip:x" o:connectortype="straight"/>
            <v:shape id="_x0000_s1036" type="#_x0000_t32" style="position:absolute;left:3328;top:8408;width:304;height:0" o:connectortype="straight"/>
            <w10:wrap type="none"/>
            <w10:anchorlock/>
          </v:group>
        </w:pict>
      </w:r>
      <w:r w:rsidR="00C056C4" w:rsidRPr="00C056C4">
        <w:rPr>
          <w:color w:val="000000" w:themeColor="text1"/>
        </w:rPr>
        <w:t>ABC=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C056C4" w:rsidRPr="00C056C4">
        <w:rPr>
          <w:color w:val="000000" w:themeColor="text1"/>
        </w:rPr>
        <w:t xml:space="preserve"> deter</w:t>
      </w:r>
      <w:r w:rsidRPr="00C056C4">
        <w:rPr>
          <w:color w:val="000000" w:themeColor="text1"/>
        </w:rPr>
        <w:t>mine the values of :</w:t>
      </w:r>
      <w:r w:rsidR="00C056C4" w:rsidRPr="00C056C4">
        <w:rPr>
          <w:color w:val="000000" w:themeColor="text1"/>
        </w:rPr>
        <w:t xml:space="preserve">- </w:t>
      </w:r>
      <w:r w:rsidR="00C056C4" w:rsidRPr="00C056C4">
        <w:rPr>
          <w:color w:val="000000" w:themeColor="text1"/>
        </w:rPr>
        <w:br/>
        <w:t>(</w:t>
      </w:r>
      <w:proofErr w:type="spellStart"/>
      <w:r w:rsidR="00C056C4" w:rsidRPr="00C056C4">
        <w:rPr>
          <w:color w:val="000000" w:themeColor="text1"/>
        </w:rPr>
        <w:t>i</w:t>
      </w:r>
      <w:proofErr w:type="spellEnd"/>
      <w:r w:rsidR="00C056C4" w:rsidRPr="00C056C4">
        <w:rPr>
          <w:color w:val="000000" w:themeColor="text1"/>
        </w:rPr>
        <w:t xml:space="preserve">) </w:t>
      </w:r>
      <w:r w:rsidRPr="00C056C4">
        <w:rPr>
          <w:color w:val="000000" w:themeColor="text1"/>
        </w:rPr>
        <w:t>cost</w:t>
      </w:r>
      <w:r w:rsidR="00C056C4" w:rsidRPr="00C056C4">
        <w:rPr>
          <w:color w:val="000000" w:themeColor="text1"/>
          <w:vertAlign w:val="superscript"/>
        </w:rPr>
        <w:t>2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C056C4">
        <w:rPr>
          <w:color w:val="000000" w:themeColor="text1"/>
        </w:rPr>
        <w:t xml:space="preserve"> + sin</w:t>
      </w:r>
      <w:r w:rsidR="00C056C4" w:rsidRPr="00C056C4">
        <w:rPr>
          <w:color w:val="000000" w:themeColor="text1"/>
          <w:vertAlign w:val="superscript"/>
        </w:rPr>
        <w:t>2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C056C4">
        <w:rPr>
          <w:color w:val="000000" w:themeColor="text1"/>
        </w:rPr>
        <w:t xml:space="preserve"> </w:t>
      </w:r>
      <w:r w:rsidR="00C056C4" w:rsidRPr="00C056C4">
        <w:rPr>
          <w:color w:val="000000" w:themeColor="text1"/>
        </w:rPr>
        <w:tab/>
      </w:r>
      <w:r w:rsidR="00C056C4" w:rsidRPr="00C056C4">
        <w:rPr>
          <w:color w:val="000000" w:themeColor="text1"/>
        </w:rPr>
        <w:tab/>
        <w:t xml:space="preserve">(ii) </w:t>
      </w:r>
      <w:r w:rsidRPr="00C056C4">
        <w:rPr>
          <w:color w:val="000000" w:themeColor="text1"/>
        </w:rPr>
        <w:t>cos</w:t>
      </w:r>
      <w:r w:rsidR="00C056C4" w:rsidRPr="00C056C4">
        <w:rPr>
          <w:color w:val="000000" w:themeColor="text1"/>
          <w:vertAlign w:val="superscript"/>
        </w:rPr>
        <w:t>2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C056C4">
        <w:rPr>
          <w:color w:val="000000" w:themeColor="text1"/>
        </w:rPr>
        <w:t>-sin</w:t>
      </w:r>
      <w:r w:rsidR="00C056C4" w:rsidRPr="00C056C4">
        <w:rPr>
          <w:color w:val="000000" w:themeColor="text1"/>
          <w:vertAlign w:val="superscript"/>
        </w:rPr>
        <w:t>2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C056C4">
        <w:rPr>
          <w:color w:val="000000" w:themeColor="text1"/>
        </w:rPr>
        <w:t xml:space="preserve"> </w:t>
      </w:r>
      <w:r w:rsidR="00C056C4" w:rsidRPr="00C056C4">
        <w:rPr>
          <w:color w:val="000000" w:themeColor="text1"/>
        </w:rPr>
        <w:t xml:space="preserve"> </w:t>
      </w:r>
    </w:p>
    <w:p w:rsidR="00C056C4" w:rsidRDefault="00734E52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056C4">
        <w:rPr>
          <w:color w:val="000000" w:themeColor="text1"/>
        </w:rPr>
        <w:t xml:space="preserve">In a right triangle </w:t>
      </w:r>
      <w:r w:rsidR="00C056C4">
        <w:rPr>
          <w:noProof/>
          <w:color w:val="000000" w:themeColor="text1"/>
        </w:rPr>
      </w:r>
      <w:r w:rsidR="00C056C4">
        <w:rPr>
          <w:color w:val="000000" w:themeColor="text1"/>
        </w:rPr>
        <w:pict>
          <v:shape id="_x0000_s1037" type="#_x0000_t5" style="width:11.6pt;height:8.8pt;mso-position-horizontal-relative:char;mso-position-vertical-relative:line">
            <w10:wrap type="none"/>
            <w10:anchorlock/>
          </v:shape>
        </w:pict>
      </w:r>
      <w:r w:rsidRPr="00C056C4">
        <w:rPr>
          <w:color w:val="000000" w:themeColor="text1"/>
        </w:rPr>
        <w:t xml:space="preserve">ABC, </w:t>
      </w:r>
      <w:r w:rsidR="00C056C4" w:rsidRPr="00C056C4">
        <w:rPr>
          <w:color w:val="000000" w:themeColor="text1"/>
        </w:rPr>
        <w:t>r</w:t>
      </w:r>
      <w:r w:rsidRPr="00C056C4">
        <w:rPr>
          <w:color w:val="000000" w:themeColor="text1"/>
        </w:rPr>
        <w:t>ight angled at B. If tan</w:t>
      </w:r>
      <w:r w:rsidR="00C056C4" w:rsidRPr="00C056C4">
        <w:rPr>
          <w:color w:val="000000" w:themeColor="text1"/>
        </w:rPr>
        <w:t xml:space="preserve"> A</w:t>
      </w:r>
      <w:r w:rsidRPr="00C056C4">
        <w:rPr>
          <w:color w:val="000000" w:themeColor="text1"/>
        </w:rPr>
        <w:t>=1, then verify</w:t>
      </w:r>
      <w:r w:rsidR="00C056C4" w:rsidRPr="00C056C4">
        <w:rPr>
          <w:color w:val="000000" w:themeColor="text1"/>
        </w:rPr>
        <w:t xml:space="preserve"> </w:t>
      </w:r>
      <w:r w:rsidRPr="00C056C4">
        <w:rPr>
          <w:color w:val="000000" w:themeColor="text1"/>
        </w:rPr>
        <w:t>that 2</w:t>
      </w:r>
      <w:r w:rsidR="00C056C4">
        <w:rPr>
          <w:color w:val="000000" w:themeColor="text1"/>
        </w:rPr>
        <w:t>sinA</w:t>
      </w:r>
      <w:r w:rsidRPr="00C056C4">
        <w:rPr>
          <w:color w:val="000000" w:themeColor="text1"/>
        </w:rPr>
        <w:t>C</w:t>
      </w:r>
      <w:r w:rsidR="00C056C4">
        <w:rPr>
          <w:color w:val="000000" w:themeColor="text1"/>
        </w:rPr>
        <w:t>osA</w:t>
      </w:r>
      <w:r w:rsidRPr="00C056C4">
        <w:rPr>
          <w:color w:val="000000" w:themeColor="text1"/>
        </w:rPr>
        <w:t xml:space="preserve"> = 1</w:t>
      </w:r>
    </w:p>
    <w:p w:rsidR="00C056C4" w:rsidRDefault="00734E52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056C4">
        <w:rPr>
          <w:color w:val="000000" w:themeColor="text1"/>
        </w:rPr>
        <w:t xml:space="preserve">In </w:t>
      </w:r>
      <w:r w:rsidR="00C056C4">
        <w:rPr>
          <w:noProof/>
          <w:color w:val="000000" w:themeColor="text1"/>
        </w:rPr>
      </w:r>
      <w:r w:rsidR="00C056C4">
        <w:rPr>
          <w:color w:val="000000" w:themeColor="text1"/>
        </w:rPr>
        <w:pict>
          <v:shape id="_x0000_s1038" type="#_x0000_t5" style="width:11.6pt;height:8.8pt;mso-position-horizontal-relative:char;mso-position-vertical-relative:line">
            <w10:wrap type="none"/>
            <w10:anchorlock/>
          </v:shape>
        </w:pict>
      </w:r>
      <w:r w:rsidRPr="00C056C4">
        <w:rPr>
          <w:color w:val="000000" w:themeColor="text1"/>
        </w:rPr>
        <w:t>OPQ, right-angled at P, OP = 7</w:t>
      </w:r>
      <w:r w:rsidR="00C056C4" w:rsidRPr="00C056C4">
        <w:rPr>
          <w:color w:val="000000" w:themeColor="text1"/>
        </w:rPr>
        <w:t>c</w:t>
      </w:r>
      <w:r w:rsidRPr="00C056C4">
        <w:rPr>
          <w:color w:val="000000" w:themeColor="text1"/>
        </w:rPr>
        <w:t xml:space="preserve">m and </w:t>
      </w:r>
      <w:r w:rsidR="00C056C4" w:rsidRPr="00C056C4">
        <w:rPr>
          <w:color w:val="000000" w:themeColor="text1"/>
        </w:rPr>
        <w:t>O</w:t>
      </w:r>
      <w:r w:rsidRPr="00C056C4">
        <w:rPr>
          <w:color w:val="000000" w:themeColor="text1"/>
        </w:rPr>
        <w:t>Q-PQ=1. Determine</w:t>
      </w:r>
      <w:r w:rsidR="00C056C4" w:rsidRPr="00C056C4">
        <w:rPr>
          <w:color w:val="000000" w:themeColor="text1"/>
        </w:rPr>
        <w:t xml:space="preserve"> </w:t>
      </w:r>
      <w:r w:rsidRPr="00C056C4">
        <w:rPr>
          <w:color w:val="000000" w:themeColor="text1"/>
        </w:rPr>
        <w:t xml:space="preserve">the values of </w:t>
      </w:r>
      <w:proofErr w:type="spellStart"/>
      <w:r w:rsidRPr="00C056C4">
        <w:rPr>
          <w:color w:val="000000" w:themeColor="text1"/>
        </w:rPr>
        <w:t>sin</w:t>
      </w:r>
      <w:r w:rsidR="00C056C4">
        <w:rPr>
          <w:color w:val="000000" w:themeColor="text1"/>
        </w:rPr>
        <w:t>Q</w:t>
      </w:r>
      <w:proofErr w:type="spellEnd"/>
      <w:r w:rsidRPr="00C056C4">
        <w:rPr>
          <w:color w:val="000000" w:themeColor="text1"/>
        </w:rPr>
        <w:t xml:space="preserve"> and </w:t>
      </w:r>
      <w:proofErr w:type="spellStart"/>
      <w:r w:rsidRPr="00C056C4">
        <w:rPr>
          <w:color w:val="000000" w:themeColor="text1"/>
        </w:rPr>
        <w:t>cos</w:t>
      </w:r>
      <w:r w:rsidR="00C056C4">
        <w:rPr>
          <w:color w:val="000000" w:themeColor="text1"/>
        </w:rPr>
        <w:t>Q</w:t>
      </w:r>
      <w:proofErr w:type="spellEnd"/>
      <w:r w:rsidRPr="00C056C4">
        <w:rPr>
          <w:color w:val="000000" w:themeColor="text1"/>
        </w:rPr>
        <w:t xml:space="preserve">. </w:t>
      </w:r>
    </w:p>
    <w:p w:rsidR="00CC4C07" w:rsidRDefault="00C056C4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C4C07">
        <w:rPr>
          <w:color w:val="000000" w:themeColor="text1"/>
        </w:rPr>
        <w:t xml:space="preserve">In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shape id="_x0000_s1039" type="#_x0000_t5" style="width:11.6pt;height:8.8pt;mso-position-horizontal-relative:char;mso-position-vertical-relative:line">
            <w10:wrap type="none"/>
            <w10:anchorlock/>
          </v:shape>
        </w:pict>
      </w:r>
      <w:r w:rsidR="00734E52" w:rsidRPr="00CC4C07">
        <w:rPr>
          <w:color w:val="000000" w:themeColor="text1"/>
        </w:rPr>
        <w:t xml:space="preserve">PQR, right angled at </w:t>
      </w:r>
      <w:r w:rsidR="00CC4C07" w:rsidRPr="00CC4C07">
        <w:rPr>
          <w:color w:val="000000" w:themeColor="text1"/>
        </w:rPr>
        <w:t>Q, PR + Q</w:t>
      </w:r>
      <w:r w:rsidR="00734E52" w:rsidRPr="00CC4C07">
        <w:rPr>
          <w:color w:val="000000" w:themeColor="text1"/>
        </w:rPr>
        <w:t>R = 25 cm and P</w:t>
      </w:r>
      <w:r w:rsidR="00CC4C07" w:rsidRPr="00CC4C07">
        <w:rPr>
          <w:color w:val="000000" w:themeColor="text1"/>
        </w:rPr>
        <w:t>Q</w:t>
      </w:r>
      <w:r w:rsidR="00734E52" w:rsidRPr="00CC4C07">
        <w:rPr>
          <w:color w:val="000000" w:themeColor="text1"/>
        </w:rPr>
        <w:t xml:space="preserve"> = 5</w:t>
      </w:r>
      <w:r w:rsidR="00CC4C07" w:rsidRPr="00CC4C07">
        <w:rPr>
          <w:color w:val="000000" w:themeColor="text1"/>
        </w:rPr>
        <w:t>cm</w:t>
      </w:r>
      <w:r w:rsidR="00734E52" w:rsidRPr="00CC4C07">
        <w:rPr>
          <w:color w:val="000000" w:themeColor="text1"/>
        </w:rPr>
        <w:t>.</w:t>
      </w:r>
      <w:r w:rsidR="00CC4C07" w:rsidRPr="00CC4C07">
        <w:rPr>
          <w:color w:val="000000" w:themeColor="text1"/>
        </w:rPr>
        <w:t xml:space="preserve"> </w:t>
      </w:r>
      <w:r w:rsidR="00734E52" w:rsidRPr="00CC4C07">
        <w:rPr>
          <w:color w:val="000000" w:themeColor="text1"/>
        </w:rPr>
        <w:t xml:space="preserve">Determine the values of </w:t>
      </w:r>
      <w:proofErr w:type="spellStart"/>
      <w:r w:rsidR="00734E52" w:rsidRPr="00CC4C07">
        <w:rPr>
          <w:color w:val="000000" w:themeColor="text1"/>
        </w:rPr>
        <w:t>sin</w:t>
      </w:r>
      <w:r w:rsidR="00CC4C07">
        <w:rPr>
          <w:color w:val="000000" w:themeColor="text1"/>
        </w:rPr>
        <w:t>P</w:t>
      </w:r>
      <w:proofErr w:type="spellEnd"/>
      <w:r w:rsidR="00734E52" w:rsidRPr="00CC4C07">
        <w:rPr>
          <w:color w:val="000000" w:themeColor="text1"/>
        </w:rPr>
        <w:t xml:space="preserve">, </w:t>
      </w:r>
      <w:proofErr w:type="spellStart"/>
      <w:r w:rsidR="00734E52" w:rsidRPr="00CC4C07">
        <w:rPr>
          <w:color w:val="000000" w:themeColor="text1"/>
        </w:rPr>
        <w:t>Cos</w:t>
      </w:r>
      <w:r w:rsidR="00CC4C07">
        <w:rPr>
          <w:color w:val="000000" w:themeColor="text1"/>
        </w:rPr>
        <w:t>P</w:t>
      </w:r>
      <w:proofErr w:type="spellEnd"/>
      <w:r w:rsidR="00734E52" w:rsidRPr="00CC4C07">
        <w:rPr>
          <w:color w:val="000000" w:themeColor="text1"/>
        </w:rPr>
        <w:t xml:space="preserve"> and </w:t>
      </w:r>
      <w:proofErr w:type="spellStart"/>
      <w:r w:rsidR="00734E52" w:rsidRPr="00CC4C07">
        <w:rPr>
          <w:color w:val="000000" w:themeColor="text1"/>
        </w:rPr>
        <w:t>tan</w:t>
      </w:r>
      <w:r w:rsidR="00CC4C07">
        <w:rPr>
          <w:color w:val="000000" w:themeColor="text1"/>
        </w:rPr>
        <w:t>P</w:t>
      </w:r>
      <w:proofErr w:type="spellEnd"/>
      <w:r w:rsidR="00734E52" w:rsidRPr="00CC4C07">
        <w:rPr>
          <w:color w:val="000000" w:themeColor="text1"/>
        </w:rPr>
        <w:t xml:space="preserve">. </w:t>
      </w:r>
    </w:p>
    <w:p w:rsidR="00CC4C07" w:rsidRDefault="00734E52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C4C07">
        <w:rPr>
          <w:color w:val="000000" w:themeColor="text1"/>
        </w:rPr>
        <w:t xml:space="preserve">If Sin (A-B) </w:t>
      </w:r>
      <w:proofErr w:type="gramStart"/>
      <w:r w:rsidRPr="00CC4C07">
        <w:rPr>
          <w:color w:val="000000" w:themeColor="text1"/>
        </w:rPr>
        <w:t xml:space="preserve">= </w:t>
      </w:r>
      <m:oMath>
        <w:proofErr w:type="gramEnd"/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="00CC4C07">
        <w:rPr>
          <w:color w:val="000000" w:themeColor="text1"/>
        </w:rPr>
        <w:t xml:space="preserve">, Cos (A+B)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="00CC4C07">
        <w:rPr>
          <w:color w:val="000000" w:themeColor="text1"/>
        </w:rPr>
        <w:t xml:space="preserve">. 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CC4C07" w:rsidRPr="00CC4C07">
        <w:rPr>
          <w:color w:val="000000" w:themeColor="text1"/>
          <w:vertAlign w:val="superscript"/>
        </w:rPr>
        <w:t>0</w:t>
      </w:r>
      <w:r w:rsidRPr="00CC4C07">
        <w:rPr>
          <w:color w:val="000000" w:themeColor="text1"/>
        </w:rPr>
        <w:t>&lt;A+B</w:t>
      </w:r>
      <m:oMath>
        <m:r>
          <w:rPr>
            <w:rFonts w:ascii="Cambria Math" w:hAnsi="Cambria Math"/>
            <w:color w:val="000000" w:themeColor="text1"/>
          </w:rPr>
          <m:t>≤</m:t>
        </m:r>
      </m:oMath>
      <w:r w:rsidR="00CC4C07">
        <w:rPr>
          <w:color w:val="000000" w:themeColor="text1"/>
        </w:rPr>
        <w:t xml:space="preserve"> </w:t>
      </w:r>
      <w:r w:rsidRPr="00CC4C07">
        <w:rPr>
          <w:color w:val="000000" w:themeColor="text1"/>
        </w:rPr>
        <w:t>90° A</w:t>
      </w:r>
      <w:r w:rsidR="00CC4C07">
        <w:rPr>
          <w:color w:val="000000" w:themeColor="text1"/>
        </w:rPr>
        <w:t>&gt;</w:t>
      </w:r>
      <w:r w:rsidRPr="00CC4C07">
        <w:rPr>
          <w:color w:val="000000" w:themeColor="text1"/>
        </w:rPr>
        <w:t xml:space="preserve">B find A </w:t>
      </w:r>
      <w:r w:rsidR="00CC4C07">
        <w:rPr>
          <w:color w:val="000000" w:themeColor="text1"/>
        </w:rPr>
        <w:t>and B.</w:t>
      </w:r>
    </w:p>
    <w:p w:rsidR="00FC6F03" w:rsidRDefault="00CC4C07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C6F03">
        <w:rPr>
          <w:color w:val="000000" w:themeColor="text1"/>
        </w:rPr>
        <w:t>Evaluate the following</w:t>
      </w:r>
      <w:r w:rsidRPr="00FC6F03">
        <w:rPr>
          <w:color w:val="000000" w:themeColor="text1"/>
        </w:rPr>
        <w:br/>
        <w:t>(</w:t>
      </w:r>
      <w:proofErr w:type="spellStart"/>
      <w:r w:rsidRPr="00FC6F03">
        <w:rPr>
          <w:color w:val="000000" w:themeColor="text1"/>
        </w:rPr>
        <w:t>i</w:t>
      </w:r>
      <w:proofErr w:type="spellEnd"/>
      <w:r w:rsidRPr="00FC6F03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sin30°+tan45°-cosec60°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sec30°+cos60°+cot45°</m:t>
            </m:r>
          </m:den>
        </m:f>
      </m:oMath>
      <w:r w:rsidRPr="00FC6F03">
        <w:rPr>
          <w:color w:val="000000" w:themeColor="text1"/>
        </w:rPr>
        <w:t xml:space="preserve">  </w:t>
      </w:r>
      <w:r w:rsidRPr="00FC6F03">
        <w:rPr>
          <w:color w:val="000000" w:themeColor="text1"/>
        </w:rPr>
        <w:tab/>
      </w:r>
      <w:r w:rsidRPr="00FC6F03">
        <w:rPr>
          <w:color w:val="000000" w:themeColor="text1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60°+4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sec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30°-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45°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30°+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30°</m:t>
            </m:r>
          </m:den>
        </m:f>
      </m:oMath>
      <w:r w:rsidR="00FC6F03">
        <w:rPr>
          <w:color w:val="000000" w:themeColor="text1"/>
        </w:rPr>
        <w:t xml:space="preserve"> </w:t>
      </w:r>
    </w:p>
    <w:p w:rsidR="00FC6F03" w:rsidRDefault="00FC6F03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C6F03">
        <w:rPr>
          <w:color w:val="000000" w:themeColor="text1"/>
        </w:rPr>
        <w:t>If tan2A = Cot(</w:t>
      </w:r>
      <w:r w:rsidR="00734E52" w:rsidRPr="00FC6F03">
        <w:rPr>
          <w:color w:val="000000" w:themeColor="text1"/>
        </w:rPr>
        <w:t>A-18</w:t>
      </w:r>
      <m:oMath>
        <m:r>
          <w:rPr>
            <w:rFonts w:ascii="Cambria Math" w:hAnsi="Cambria Math"/>
            <w:color w:val="000000" w:themeColor="text1"/>
          </w:rPr>
          <m:t>°</m:t>
        </m:r>
      </m:oMath>
      <w:r w:rsidR="00734E52" w:rsidRPr="00FC6F03">
        <w:rPr>
          <w:color w:val="000000" w:themeColor="text1"/>
        </w:rPr>
        <w:t xml:space="preserve">), where </w:t>
      </w:r>
      <w:r w:rsidRPr="00FC6F03">
        <w:rPr>
          <w:color w:val="000000" w:themeColor="text1"/>
        </w:rPr>
        <w:t>2</w:t>
      </w:r>
      <w:r w:rsidR="00734E52" w:rsidRPr="00FC6F03">
        <w:rPr>
          <w:color w:val="000000" w:themeColor="text1"/>
        </w:rPr>
        <w:t>A is an acute angle, find the</w:t>
      </w:r>
      <w:r w:rsidRPr="00FC6F03">
        <w:rPr>
          <w:color w:val="000000" w:themeColor="text1"/>
        </w:rPr>
        <w:t xml:space="preserve"> </w:t>
      </w:r>
      <w:r w:rsidR="00734E52" w:rsidRPr="00FC6F03">
        <w:rPr>
          <w:color w:val="000000" w:themeColor="text1"/>
        </w:rPr>
        <w:t xml:space="preserve">value of A </w:t>
      </w:r>
    </w:p>
    <w:p w:rsidR="00FC6F03" w:rsidRDefault="00FC6F03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C6F03">
        <w:rPr>
          <w:color w:val="000000" w:themeColor="text1"/>
        </w:rPr>
        <w:t>If sec4A = Co</w:t>
      </w:r>
      <w:r w:rsidR="00734E52" w:rsidRPr="00FC6F03">
        <w:rPr>
          <w:color w:val="000000" w:themeColor="text1"/>
        </w:rPr>
        <w:t>sec (A</w:t>
      </w:r>
      <w:r w:rsidRPr="00FC6F03">
        <w:rPr>
          <w:color w:val="000000" w:themeColor="text1"/>
        </w:rPr>
        <w:t>-</w:t>
      </w:r>
      <w:r w:rsidR="00734E52" w:rsidRPr="00FC6F03">
        <w:rPr>
          <w:color w:val="000000" w:themeColor="text1"/>
        </w:rPr>
        <w:t>20</w:t>
      </w:r>
      <m:oMath>
        <m:r>
          <w:rPr>
            <w:rFonts w:ascii="Cambria Math" w:hAnsi="Cambria Math"/>
            <w:color w:val="000000" w:themeColor="text1"/>
          </w:rPr>
          <m:t>°</m:t>
        </m:r>
      </m:oMath>
      <w:r w:rsidR="00734E52" w:rsidRPr="00FC6F03">
        <w:rPr>
          <w:color w:val="000000" w:themeColor="text1"/>
        </w:rPr>
        <w:t>), where 4A is an acute angle, find the</w:t>
      </w:r>
      <w:r w:rsidRPr="00FC6F03">
        <w:rPr>
          <w:color w:val="000000" w:themeColor="text1"/>
        </w:rPr>
        <w:t xml:space="preserve"> </w:t>
      </w:r>
      <w:r w:rsidR="00734E52" w:rsidRPr="00FC6F03">
        <w:rPr>
          <w:color w:val="000000" w:themeColor="text1"/>
        </w:rPr>
        <w:t xml:space="preserve">value of A. </w:t>
      </w:r>
    </w:p>
    <w:p w:rsidR="00FC6F03" w:rsidRDefault="00734E52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C6F03">
        <w:rPr>
          <w:color w:val="000000" w:themeColor="text1"/>
        </w:rPr>
        <w:t>Sho</w:t>
      </w:r>
      <w:r w:rsidR="00FC6F03" w:rsidRPr="00FC6F03">
        <w:rPr>
          <w:color w:val="000000" w:themeColor="text1"/>
        </w:rPr>
        <w:t>w</w:t>
      </w:r>
      <w:r w:rsidRPr="00FC6F03">
        <w:rPr>
          <w:color w:val="000000" w:themeColor="text1"/>
        </w:rPr>
        <w:t xml:space="preserve"> </w:t>
      </w:r>
      <w:proofErr w:type="gramStart"/>
      <w:r w:rsidRPr="00FC6F03">
        <w:rPr>
          <w:color w:val="000000" w:themeColor="text1"/>
        </w:rPr>
        <w:t>that :</w:t>
      </w:r>
      <w:r w:rsidR="00FC6F03" w:rsidRPr="00FC6F03">
        <w:rPr>
          <w:color w:val="000000" w:themeColor="text1"/>
        </w:rPr>
        <w:t>-</w:t>
      </w:r>
      <w:proofErr w:type="gramEnd"/>
      <w:r w:rsidR="00FC6F03" w:rsidRPr="00FC6F03">
        <w:rPr>
          <w:color w:val="000000" w:themeColor="text1"/>
        </w:rPr>
        <w:t xml:space="preserve"> </w:t>
      </w:r>
      <w:r w:rsidR="00FC6F03">
        <w:rPr>
          <w:color w:val="000000" w:themeColor="text1"/>
        </w:rPr>
        <w:br/>
        <w:t>(</w:t>
      </w:r>
      <w:proofErr w:type="spellStart"/>
      <w:r w:rsidR="00FC6F03">
        <w:rPr>
          <w:color w:val="000000" w:themeColor="text1"/>
        </w:rPr>
        <w:t>i</w:t>
      </w:r>
      <w:proofErr w:type="spellEnd"/>
      <w:r w:rsidR="00FC6F03">
        <w:rPr>
          <w:color w:val="000000" w:themeColor="text1"/>
        </w:rPr>
        <w:t xml:space="preserve">) </w:t>
      </w:r>
      <w:r w:rsidRPr="00FC6F03">
        <w:rPr>
          <w:color w:val="000000" w:themeColor="text1"/>
        </w:rPr>
        <w:t>tan48</w:t>
      </w:r>
      <m:oMath>
        <m:r>
          <w:rPr>
            <w:rFonts w:ascii="Cambria Math" w:hAnsi="Cambria Math"/>
            <w:color w:val="000000" w:themeColor="text1"/>
          </w:rPr>
          <m:t>°</m:t>
        </m:r>
      </m:oMath>
      <w:r w:rsidR="00FC6F03">
        <w:rPr>
          <w:color w:val="000000" w:themeColor="text1"/>
        </w:rPr>
        <w:t xml:space="preserve"> tan23° tan42° tan</w:t>
      </w:r>
      <w:r w:rsidRPr="00FC6F03">
        <w:rPr>
          <w:color w:val="000000" w:themeColor="text1"/>
        </w:rPr>
        <w:t xml:space="preserve">67° = 1 </w:t>
      </w:r>
      <w:r w:rsidR="00FC6F03">
        <w:rPr>
          <w:color w:val="000000" w:themeColor="text1"/>
        </w:rPr>
        <w:br/>
        <w:t>(ii) Cos</w:t>
      </w:r>
      <w:r w:rsidRPr="00FC6F03">
        <w:rPr>
          <w:color w:val="000000" w:themeColor="text1"/>
        </w:rPr>
        <w:t>38° C</w:t>
      </w:r>
      <w:r w:rsidR="00FC6F03">
        <w:rPr>
          <w:color w:val="000000" w:themeColor="text1"/>
        </w:rPr>
        <w:t>os52°- Sin38</w:t>
      </w:r>
      <m:oMath>
        <m:r>
          <w:rPr>
            <w:rFonts w:ascii="Cambria Math" w:hAnsi="Cambria Math"/>
            <w:color w:val="000000" w:themeColor="text1"/>
          </w:rPr>
          <m:t>°</m:t>
        </m:r>
      </m:oMath>
      <w:r w:rsidR="00FC6F03">
        <w:rPr>
          <w:color w:val="000000" w:themeColor="text1"/>
        </w:rPr>
        <w:t xml:space="preserve"> sin</w:t>
      </w:r>
      <w:r w:rsidRPr="00FC6F03">
        <w:rPr>
          <w:color w:val="000000" w:themeColor="text1"/>
        </w:rPr>
        <w:t>52</w:t>
      </w:r>
      <m:oMath>
        <m:r>
          <w:rPr>
            <w:rFonts w:ascii="Cambria Math" w:hAnsi="Cambria Math"/>
            <w:color w:val="000000" w:themeColor="text1"/>
          </w:rPr>
          <m:t>°</m:t>
        </m:r>
      </m:oMath>
      <w:r w:rsidR="00FC6F03">
        <w:rPr>
          <w:color w:val="000000" w:themeColor="text1"/>
        </w:rPr>
        <w:t xml:space="preserve"> = </w:t>
      </w:r>
      <w:r w:rsidRPr="00FC6F03">
        <w:rPr>
          <w:color w:val="000000" w:themeColor="text1"/>
        </w:rPr>
        <w:t xml:space="preserve">0. </w:t>
      </w:r>
    </w:p>
    <w:p w:rsidR="00FC6F03" w:rsidRDefault="00FC6F03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C6F03">
        <w:rPr>
          <w:color w:val="000000" w:themeColor="text1"/>
        </w:rPr>
        <w:t xml:space="preserve">If sin 3A = </w:t>
      </w:r>
      <w:proofErr w:type="gramStart"/>
      <w:r w:rsidRPr="00FC6F03">
        <w:rPr>
          <w:color w:val="000000" w:themeColor="text1"/>
        </w:rPr>
        <w:t>Cos(</w:t>
      </w:r>
      <w:proofErr w:type="gramEnd"/>
      <w:r w:rsidRPr="00FC6F03">
        <w:rPr>
          <w:color w:val="000000" w:themeColor="text1"/>
        </w:rPr>
        <w:t>A-26°) where 3</w:t>
      </w:r>
      <w:r w:rsidR="00734E52" w:rsidRPr="00FC6F03">
        <w:rPr>
          <w:color w:val="000000" w:themeColor="text1"/>
        </w:rPr>
        <w:t>A is an acute angle.</w:t>
      </w:r>
      <w:r w:rsidRPr="00FC6F03">
        <w:rPr>
          <w:color w:val="000000" w:themeColor="text1"/>
        </w:rPr>
        <w:t xml:space="preserve"> Find</w:t>
      </w:r>
      <w:r w:rsidR="00734E52" w:rsidRPr="00FC6F03">
        <w:rPr>
          <w:color w:val="000000" w:themeColor="text1"/>
        </w:rPr>
        <w:t xml:space="preserve"> the value of A. </w:t>
      </w:r>
    </w:p>
    <w:p w:rsidR="00FC6F03" w:rsidRDefault="00FC6F03" w:rsidP="00FC6F0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tanA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1-cotA</m:t>
            </m:r>
          </m:den>
        </m:f>
      </m:oMath>
      <w:r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cotA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1-tanA</m:t>
            </m:r>
          </m:den>
        </m:f>
      </m:oMath>
      <w:r>
        <w:rPr>
          <w:color w:val="000000" w:themeColor="text1"/>
        </w:rPr>
        <w:t xml:space="preserve"> =  1 + </w:t>
      </w:r>
      <w:proofErr w:type="spellStart"/>
      <w:r>
        <w:rPr>
          <w:color w:val="000000" w:themeColor="text1"/>
        </w:rPr>
        <w:t>secA.cosecA</w:t>
      </w:r>
      <w:proofErr w:type="spellEnd"/>
      <w:r>
        <w:rPr>
          <w:color w:val="000000" w:themeColor="text1"/>
        </w:rPr>
        <w:t xml:space="preserve"> = 1 + </w:t>
      </w:r>
      <w:proofErr w:type="spellStart"/>
      <w:r>
        <w:rPr>
          <w:color w:val="000000" w:themeColor="text1"/>
        </w:rPr>
        <w:t>tanA</w:t>
      </w:r>
      <w:proofErr w:type="spellEnd"/>
      <w:r>
        <w:rPr>
          <w:color w:val="000000" w:themeColor="text1"/>
        </w:rPr>
        <w:t xml:space="preserve"> + </w:t>
      </w:r>
      <w:proofErr w:type="spellStart"/>
      <w:r>
        <w:rPr>
          <w:color w:val="000000" w:themeColor="text1"/>
        </w:rPr>
        <w:t>cotA</w:t>
      </w:r>
      <w:proofErr w:type="spellEnd"/>
      <w:r>
        <w:rPr>
          <w:color w:val="000000" w:themeColor="text1"/>
        </w:rPr>
        <w:br/>
        <w:t xml:space="preserve">(ii)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sinθ-cosθ+1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cosθ+sinθ-1</m:t>
            </m:r>
          </m:den>
        </m:f>
      </m:oMath>
      <w:r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secθ-tanθ</m:t>
            </m:r>
          </m:den>
        </m:f>
      </m:oMath>
    </w:p>
    <w:p w:rsidR="00FC6F03" w:rsidRPr="00FC6F03" w:rsidRDefault="00FC6F03" w:rsidP="00FC6F03">
      <w:pPr>
        <w:tabs>
          <w:tab w:val="left" w:pos="1880"/>
        </w:tabs>
      </w:pPr>
      <w:r>
        <w:tab/>
      </w:r>
    </w:p>
    <w:sectPr w:rsidR="00FC6F03" w:rsidRPr="00FC6F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B20A2C"/>
    <w:multiLevelType w:val="hybridMultilevel"/>
    <w:tmpl w:val="B7CA4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734E52"/>
    <w:rsid w:val="00734E52"/>
    <w:rsid w:val="00C056C4"/>
    <w:rsid w:val="00CC4C07"/>
    <w:rsid w:val="00FC6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7" type="connector" idref="#_x0000_s1035"/>
        <o:r id="V:Rule8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34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056C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5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6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7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2021-10-17T19:58:00Z</dcterms:created>
  <dcterms:modified xsi:type="dcterms:W3CDTF">2021-10-17T20:27:00Z</dcterms:modified>
</cp:coreProperties>
</file>